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A977" w14:textId="77777777" w:rsidR="00FB481F" w:rsidRDefault="00D259BD">
      <w:pPr>
        <w:spacing w:after="123"/>
        <w:ind w:left="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3385" w:tblpY="13"/>
        <w:tblOverlap w:val="never"/>
        <w:tblW w:w="6793" w:type="dxa"/>
        <w:tblInd w:w="0" w:type="dxa"/>
        <w:tblCellMar>
          <w:left w:w="397" w:type="dxa"/>
          <w:bottom w:w="73" w:type="dxa"/>
          <w:right w:w="115" w:type="dxa"/>
        </w:tblCellMar>
        <w:tblLook w:val="04A0" w:firstRow="1" w:lastRow="0" w:firstColumn="1" w:lastColumn="0" w:noHBand="0" w:noVBand="1"/>
      </w:tblPr>
      <w:tblGrid>
        <w:gridCol w:w="6793"/>
      </w:tblGrid>
      <w:tr w:rsidR="00FB481F" w14:paraId="46F46130" w14:textId="77777777" w:rsidTr="00D259BD">
        <w:trPr>
          <w:trHeight w:val="973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08FC" w14:textId="4005922E" w:rsidR="00FD07D3" w:rsidRPr="00BE54B8" w:rsidRDefault="008F41C3" w:rsidP="00FD07D3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1080"/>
                <w:tab w:val="left" w:pos="8280"/>
                <w:tab w:val="left" w:pos="8820"/>
              </w:tabs>
              <w:spacing w:before="120" w:after="120"/>
              <w:ind w:left="1080" w:hanging="1080"/>
              <w:jc w:val="center"/>
              <w:rPr>
                <w:rFonts w:ascii="Century Gothic" w:hAnsi="Century Gothic"/>
                <w:b/>
                <w:color w:val="00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000000"/>
                <w:sz w:val="40"/>
                <w:szCs w:val="40"/>
              </w:rPr>
              <w:t>GP</w:t>
            </w:r>
            <w:r w:rsidR="00196179">
              <w:rPr>
                <w:rFonts w:ascii="Century Gothic" w:hAnsi="Century Gothic"/>
                <w:b/>
                <w:color w:val="000000"/>
                <w:sz w:val="40"/>
                <w:szCs w:val="40"/>
              </w:rPr>
              <w:t xml:space="preserve">P </w:t>
            </w:r>
            <w:r w:rsidR="003F06CE">
              <w:rPr>
                <w:rFonts w:ascii="Century Gothic" w:hAnsi="Century Gothic"/>
                <w:b/>
                <w:color w:val="000000"/>
                <w:sz w:val="40"/>
                <w:szCs w:val="40"/>
              </w:rPr>
              <w:t>Foundation</w:t>
            </w:r>
            <w:r w:rsidR="00FD07D3" w:rsidRPr="00BE54B8">
              <w:rPr>
                <w:rFonts w:ascii="Century Gothic" w:hAnsi="Century Gothic"/>
                <w:b/>
                <w:color w:val="000000"/>
                <w:sz w:val="40"/>
                <w:szCs w:val="40"/>
              </w:rPr>
              <w:t xml:space="preserve"> Programme</w:t>
            </w:r>
          </w:p>
          <w:p w14:paraId="65A35B59" w14:textId="77777777" w:rsidR="00FB481F" w:rsidRDefault="00FB481F" w:rsidP="00D259BD"/>
        </w:tc>
      </w:tr>
      <w:tr w:rsidR="00FB481F" w14:paraId="6CF16CC8" w14:textId="77777777" w:rsidTr="00D259BD">
        <w:trPr>
          <w:trHeight w:val="525"/>
        </w:trPr>
        <w:tc>
          <w:tcPr>
            <w:tcW w:w="6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284151F2" w14:textId="77263C54" w:rsidR="00FB481F" w:rsidRDefault="00FD07D3" w:rsidP="00334E75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FFFFFF"/>
                <w:sz w:val="28"/>
              </w:rPr>
              <w:t>Clinical</w:t>
            </w:r>
            <w:r w:rsidR="00196179">
              <w:rPr>
                <w:rFonts w:ascii="Century Gothic" w:eastAsia="Century Gothic" w:hAnsi="Century Gothic" w:cs="Century Gothic"/>
                <w:color w:val="FFFFFF"/>
                <w:sz w:val="28"/>
              </w:rPr>
              <w:t xml:space="preserve"> i</w:t>
            </w:r>
            <w:r w:rsidR="00947B82">
              <w:rPr>
                <w:rFonts w:ascii="Century Gothic" w:eastAsia="Century Gothic" w:hAnsi="Century Gothic" w:cs="Century Gothic"/>
                <w:color w:val="FFFFFF"/>
                <w:sz w:val="28"/>
              </w:rPr>
              <w:t xml:space="preserve">ntervention </w:t>
            </w:r>
            <w:r w:rsidR="00196179">
              <w:rPr>
                <w:rFonts w:ascii="Century Gothic" w:eastAsia="Century Gothic" w:hAnsi="Century Gothic" w:cs="Century Gothic"/>
                <w:color w:val="FFFFFF"/>
                <w:sz w:val="28"/>
              </w:rPr>
              <w:t>reflective r</w:t>
            </w:r>
            <w:r w:rsidR="00D259BD">
              <w:rPr>
                <w:rFonts w:ascii="Century Gothic" w:eastAsia="Century Gothic" w:hAnsi="Century Gothic" w:cs="Century Gothic"/>
                <w:color w:val="FFFFFF"/>
                <w:sz w:val="28"/>
              </w:rPr>
              <w:t>ecord</w:t>
            </w:r>
          </w:p>
        </w:tc>
      </w:tr>
    </w:tbl>
    <w:p w14:paraId="04E71385" w14:textId="77777777" w:rsidR="00FB481F" w:rsidRDefault="00D259BD">
      <w:pPr>
        <w:spacing w:after="0"/>
        <w:ind w:right="7212"/>
        <w:jc w:val="right"/>
      </w:pPr>
      <w:r>
        <w:rPr>
          <w:noProof/>
        </w:rPr>
        <w:drawing>
          <wp:inline distT="0" distB="0" distL="0" distR="0" wp14:anchorId="4B20084F" wp14:editId="26EB91F2">
            <wp:extent cx="1781175" cy="1143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E4874B" w14:textId="77777777" w:rsidR="00FB481F" w:rsidRDefault="00D259B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272801" w14:textId="77777777" w:rsidR="00FB481F" w:rsidRDefault="00D259BD">
      <w:pPr>
        <w:spacing w:after="0"/>
        <w:ind w:left="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F7135D" w14:paraId="045ACB00" w14:textId="77777777" w:rsidTr="00270B55">
        <w:trPr>
          <w:trHeight w:val="3560"/>
        </w:trPr>
        <w:tc>
          <w:tcPr>
            <w:tcW w:w="10083" w:type="dxa"/>
          </w:tcPr>
          <w:p w14:paraId="12368D73" w14:textId="42F15921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 xml:space="preserve">Provide a brief description of the </w:t>
            </w:r>
            <w:r w:rsidR="00124504">
              <w:rPr>
                <w:rFonts w:ascii="Century Gothic" w:eastAsia="Arial" w:hAnsi="Century Gothic" w:cs="Arial"/>
              </w:rPr>
              <w:t xml:space="preserve">clinical </w:t>
            </w:r>
            <w:r>
              <w:rPr>
                <w:rFonts w:ascii="Century Gothic" w:eastAsia="Arial" w:hAnsi="Century Gothic" w:cs="Arial"/>
              </w:rPr>
              <w:t>intervention</w:t>
            </w:r>
            <w:r w:rsidR="00270B55">
              <w:rPr>
                <w:rFonts w:ascii="Century Gothic" w:eastAsia="Arial" w:hAnsi="Century Gothic" w:cs="Arial"/>
              </w:rPr>
              <w:t>, including pa</w:t>
            </w:r>
            <w:r w:rsidR="00196179">
              <w:rPr>
                <w:rFonts w:ascii="Century Gothic" w:eastAsia="Arial" w:hAnsi="Century Gothic" w:cs="Arial"/>
              </w:rPr>
              <w:t>tient background if appropriate:</w:t>
            </w:r>
          </w:p>
          <w:p w14:paraId="51DD3B95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2F43B5EC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3A6DCB3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436DA12F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FCD5FF7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64E7630A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1BCF6E72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7FCCCFE5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6F508524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7F10A724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3CE91407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4B22570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1530BCF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79F8E108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BDDF221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6C9ED080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23B1A9A6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71C6158D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735B0AA" w14:textId="77777777"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404E85B6" w14:textId="77777777" w:rsidR="00E322E5" w:rsidRDefault="00E322E5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1F6C71C8" w14:textId="77777777" w:rsidR="00E322E5" w:rsidRDefault="00E322E5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1E55D741" w14:textId="77777777" w:rsidR="00E322E5" w:rsidRDefault="00E322E5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5E2FAB08" w14:textId="77777777" w:rsidR="00E322E5" w:rsidRDefault="00E322E5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41C76012" w14:textId="77777777" w:rsidR="00F7135D" w:rsidRDefault="00F7135D" w:rsidP="00C77218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BDCEC9C" w14:textId="77777777" w:rsidR="00F7135D" w:rsidRDefault="00F7135D" w:rsidP="00196179">
            <w:pPr>
              <w:rPr>
                <w:rFonts w:ascii="Arial" w:eastAsia="Arial" w:hAnsi="Arial" w:cs="Arial"/>
                <w:sz w:val="16"/>
              </w:rPr>
            </w:pPr>
          </w:p>
          <w:p w14:paraId="256DE79A" w14:textId="77777777" w:rsidR="00F7135D" w:rsidRDefault="00F7135D" w:rsidP="00F7135D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270B55" w14:paraId="06A27916" w14:textId="77777777" w:rsidTr="00270B55">
        <w:trPr>
          <w:trHeight w:val="1410"/>
        </w:trPr>
        <w:tc>
          <w:tcPr>
            <w:tcW w:w="10083" w:type="dxa"/>
          </w:tcPr>
          <w:p w14:paraId="30E0EF71" w14:textId="345B1983" w:rsidR="00E322E5" w:rsidRPr="00F7135D" w:rsidRDefault="00E322E5" w:rsidP="00E322E5">
            <w:pPr>
              <w:rPr>
                <w:rFonts w:ascii="Arial" w:eastAsia="Arial" w:hAnsi="Arial" w:cs="Arial"/>
              </w:rPr>
            </w:pPr>
            <w:r>
              <w:rPr>
                <w:rFonts w:ascii="Century Gothic" w:eastAsia="Arial" w:hAnsi="Century Gothic" w:cs="Arial"/>
              </w:rPr>
              <w:t>Outcome of intervention and impact on patient:</w:t>
            </w:r>
          </w:p>
          <w:p w14:paraId="3AAB6EAB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5DC17C8C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62D3EC4F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771D90A7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65C14A9D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43585AC7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2F9F53CB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0E5E61E0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55DD7AA8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2CB76649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12DBBD8A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13030165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7559443F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7C9C2CCE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0E6FC7DC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7153017C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186CE597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24B088EE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2381D958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44433D78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629A0686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49F92C07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771AF137" w14:textId="74644B16" w:rsidR="00196179" w:rsidRDefault="008F41C3" w:rsidP="008F41C3">
            <w:pPr>
              <w:tabs>
                <w:tab w:val="left" w:pos="1240"/>
              </w:tabs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ab/>
            </w:r>
          </w:p>
          <w:p w14:paraId="3EA45C48" w14:textId="41BE3BEB" w:rsidR="00E322E5" w:rsidRDefault="00E322E5" w:rsidP="00E322E5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Please rank this intervention by assigning a grade 1-5 (see Community/Primary care intervention ranking scale) and explain your choice.  i.e. had the intervention not been made, what would have been the potential impact on the patient?</w:t>
            </w:r>
          </w:p>
          <w:p w14:paraId="3A0D895A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25EE8BEF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4B7B2564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4E5657CD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61733195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1B42005E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4E14C474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0DC179B9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5267710B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65688DBB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77123DDC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11DC1597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4334EE4A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60A65BB5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69190BE3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75F3163C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09A8DF88" w14:textId="77777777" w:rsidR="00E322E5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2E940EE4" w14:textId="77777777" w:rsidR="00E322E5" w:rsidRPr="00C77218" w:rsidRDefault="00E322E5" w:rsidP="00E322E5">
            <w:pPr>
              <w:rPr>
                <w:rFonts w:ascii="Century Gothic" w:eastAsia="Arial" w:hAnsi="Century Gothic" w:cs="Arial"/>
              </w:rPr>
            </w:pPr>
          </w:p>
          <w:p w14:paraId="65ABB097" w14:textId="3417A841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</w:tc>
      </w:tr>
      <w:tr w:rsidR="00F7135D" w14:paraId="71971E94" w14:textId="77777777" w:rsidTr="00B77F4C">
        <w:trPr>
          <w:trHeight w:val="4122"/>
        </w:trPr>
        <w:tc>
          <w:tcPr>
            <w:tcW w:w="10083" w:type="dxa"/>
          </w:tcPr>
          <w:p w14:paraId="6D2D766F" w14:textId="6454B58D" w:rsidR="00F7135D" w:rsidRDefault="00270B55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>Have you implemented learning from this intervention to improve care of other patients</w:t>
            </w:r>
            <w:r w:rsidR="00F7135D">
              <w:rPr>
                <w:rFonts w:ascii="Century Gothic" w:eastAsia="Arial" w:hAnsi="Century Gothic" w:cs="Arial"/>
              </w:rPr>
              <w:t>? If so, provide details:</w:t>
            </w:r>
          </w:p>
          <w:p w14:paraId="04256B07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2A8791D5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2DF26B40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48094C0B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27B71B03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369413D6" w14:textId="77777777" w:rsid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794E32EF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4805049E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038EFCBD" w14:textId="77777777"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010C1A4C" w14:textId="77777777" w:rsid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14:paraId="48598470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2D3AAAAF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3EB2D364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6D6478AB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4276340D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4BB7C158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6F752571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7C2A5BD4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476EB56F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63813903" w14:textId="77777777" w:rsidR="00E322E5" w:rsidRDefault="00E322E5" w:rsidP="00F7135D">
            <w:pPr>
              <w:rPr>
                <w:rFonts w:ascii="Century Gothic" w:eastAsia="Arial" w:hAnsi="Century Gothic" w:cs="Arial"/>
              </w:rPr>
            </w:pPr>
          </w:p>
          <w:p w14:paraId="1F82A23F" w14:textId="77777777" w:rsidR="00E322E5" w:rsidRPr="00F7135D" w:rsidRDefault="00E322E5" w:rsidP="00F7135D">
            <w:pPr>
              <w:rPr>
                <w:rFonts w:ascii="Century Gothic" w:eastAsia="Arial" w:hAnsi="Century Gothic" w:cs="Arial"/>
              </w:rPr>
            </w:pPr>
          </w:p>
        </w:tc>
      </w:tr>
      <w:tr w:rsidR="00F7135D" w14:paraId="6BA632F8" w14:textId="77777777" w:rsidTr="00F7135D">
        <w:tc>
          <w:tcPr>
            <w:tcW w:w="10083" w:type="dxa"/>
          </w:tcPr>
          <w:p w14:paraId="04EC1EE0" w14:textId="0FBDC939" w:rsidR="00B77F4C" w:rsidRDefault="00FA1A71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FP Pharmacist (Signature)</w:t>
            </w:r>
            <w:r w:rsidR="00196179">
              <w:rPr>
                <w:rFonts w:ascii="Century Gothic" w:eastAsia="Arial" w:hAnsi="Century Gothic" w:cs="Arial"/>
              </w:rPr>
              <w:t>*</w:t>
            </w:r>
            <w:r w:rsidR="00B77F4C">
              <w:rPr>
                <w:rFonts w:ascii="Century Gothic" w:eastAsia="Arial" w:hAnsi="Century Gothic" w:cs="Arial"/>
              </w:rPr>
              <w:t>:</w:t>
            </w:r>
          </w:p>
          <w:p w14:paraId="095BB444" w14:textId="77777777" w:rsidR="00196179" w:rsidRDefault="00196179" w:rsidP="00F7135D">
            <w:pPr>
              <w:rPr>
                <w:rFonts w:ascii="Century Gothic" w:eastAsia="Arial" w:hAnsi="Century Gothic" w:cs="Arial"/>
              </w:rPr>
            </w:pPr>
          </w:p>
          <w:p w14:paraId="716931BE" w14:textId="7EDD42E1" w:rsidR="00C77218" w:rsidRPr="00F7135D" w:rsidRDefault="00196179" w:rsidP="00F7135D">
            <w:pPr>
              <w:rPr>
                <w:rFonts w:ascii="Century Gothic" w:eastAsia="Arial" w:hAnsi="Century Gothic" w:cs="Arial"/>
              </w:rPr>
            </w:pPr>
            <w:r w:rsidRPr="002D0C94">
              <w:rPr>
                <w:sz w:val="18"/>
                <w:szCs w:val="18"/>
              </w:rPr>
              <w:t>*In signing this document, I declare that this evidence is my own work and meets the quality criteria for validity and authenticity.</w:t>
            </w:r>
          </w:p>
        </w:tc>
      </w:tr>
      <w:tr w:rsidR="00B77F4C" w14:paraId="7E0B1A45" w14:textId="77777777" w:rsidTr="00F7135D">
        <w:tc>
          <w:tcPr>
            <w:tcW w:w="10083" w:type="dxa"/>
          </w:tcPr>
          <w:p w14:paraId="61FE3221" w14:textId="77777777" w:rsidR="00B77F4C" w:rsidRDefault="00B77F4C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Date:</w:t>
            </w:r>
          </w:p>
          <w:p w14:paraId="6FD5F453" w14:textId="77777777" w:rsidR="00C77218" w:rsidRPr="00F7135D" w:rsidRDefault="00C77218" w:rsidP="00F7135D">
            <w:pPr>
              <w:rPr>
                <w:rFonts w:ascii="Century Gothic" w:eastAsia="Arial" w:hAnsi="Century Gothic" w:cs="Arial"/>
              </w:rPr>
            </w:pPr>
          </w:p>
        </w:tc>
      </w:tr>
    </w:tbl>
    <w:p w14:paraId="0AFBCEAB" w14:textId="77777777"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14:paraId="79342480" w14:textId="77777777"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14:paraId="7F436659" w14:textId="77777777" w:rsidR="00CD7950" w:rsidRDefault="00CD7950">
      <w:pPr>
        <w:spacing w:after="0"/>
        <w:jc w:val="right"/>
        <w:rPr>
          <w:rFonts w:ascii="Arial" w:eastAsia="Arial" w:hAnsi="Arial" w:cs="Arial"/>
          <w:sz w:val="16"/>
        </w:rPr>
      </w:pPr>
    </w:p>
    <w:p w14:paraId="30CA8256" w14:textId="77777777" w:rsidR="00C77218" w:rsidRDefault="00C77218" w:rsidP="00FA1A71">
      <w:pPr>
        <w:spacing w:after="0"/>
        <w:rPr>
          <w:rFonts w:ascii="Arial" w:eastAsia="Arial" w:hAnsi="Arial" w:cs="Arial"/>
          <w:sz w:val="16"/>
        </w:rPr>
      </w:pPr>
    </w:p>
    <w:p w14:paraId="63F6EB04" w14:textId="1E1858B7"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14:paraId="2710278B" w14:textId="77777777" w:rsidR="002D0997" w:rsidRPr="002D0997" w:rsidRDefault="002D0997" w:rsidP="002D0997">
      <w:pPr>
        <w:ind w:firstLine="720"/>
        <w:rPr>
          <w:rFonts w:ascii="Arial" w:eastAsia="Arial" w:hAnsi="Arial" w:cs="Arial"/>
          <w:sz w:val="16"/>
        </w:rPr>
      </w:pPr>
    </w:p>
    <w:p w14:paraId="12A2E720" w14:textId="77777777" w:rsidR="00C77218" w:rsidRPr="00C77218" w:rsidRDefault="00C77218" w:rsidP="00C77218">
      <w:pPr>
        <w:spacing w:after="0" w:line="240" w:lineRule="auto"/>
        <w:jc w:val="center"/>
        <w:rPr>
          <w:b/>
          <w:sz w:val="28"/>
          <w:szCs w:val="28"/>
        </w:rPr>
      </w:pPr>
      <w:r w:rsidRPr="004B56D9">
        <w:rPr>
          <w:b/>
          <w:sz w:val="28"/>
          <w:szCs w:val="28"/>
        </w:rPr>
        <w:t>Intervention ranking scale</w:t>
      </w:r>
      <w:r>
        <w:rPr>
          <w:b/>
          <w:sz w:val="28"/>
          <w:szCs w:val="28"/>
        </w:rPr>
        <w:t xml:space="preserve"> (Community / Primary care)</w:t>
      </w:r>
    </w:p>
    <w:p w14:paraId="0E8974F8" w14:textId="77777777"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14:paraId="4A59065D" w14:textId="77777777" w:rsidR="00C77218" w:rsidRDefault="00D259BD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8"/>
        <w:gridCol w:w="7922"/>
      </w:tblGrid>
      <w:tr w:rsidR="00C77218" w:rsidRPr="00C5751D" w14:paraId="498E606E" w14:textId="77777777" w:rsidTr="00D56716">
        <w:trPr>
          <w:trHeight w:val="528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6076F" w14:textId="77777777" w:rsidR="00C77218" w:rsidRPr="00C5751D" w:rsidRDefault="00C77218" w:rsidP="00D56716">
            <w:pPr>
              <w:spacing w:after="0" w:line="240" w:lineRule="auto"/>
              <w:rPr>
                <w:sz w:val="24"/>
                <w:szCs w:val="24"/>
              </w:rPr>
            </w:pPr>
            <w:r w:rsidRPr="00C5751D">
              <w:rPr>
                <w:b/>
                <w:bCs/>
                <w:sz w:val="24"/>
                <w:szCs w:val="24"/>
              </w:rPr>
              <w:t>Ranking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80B83" w14:textId="77777777" w:rsidR="00C77218" w:rsidRPr="00C5751D" w:rsidRDefault="00C77218" w:rsidP="00D56716">
            <w:pPr>
              <w:spacing w:after="0" w:line="240" w:lineRule="auto"/>
              <w:rPr>
                <w:sz w:val="24"/>
                <w:szCs w:val="24"/>
              </w:rPr>
            </w:pPr>
            <w:r w:rsidRPr="00C5751D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C77218" w:rsidRPr="00C5751D" w14:paraId="76E03815" w14:textId="77777777" w:rsidTr="00D56716">
        <w:trPr>
          <w:trHeight w:val="1171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62C82" w14:textId="77777777"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1</w:t>
            </w:r>
          </w:p>
          <w:p w14:paraId="4BB65B2E" w14:textId="77777777"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(insignificant)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4D98A" w14:textId="77777777" w:rsidR="00C77218" w:rsidRPr="00C5751D" w:rsidRDefault="00C77218" w:rsidP="00D56716">
            <w:pPr>
              <w:spacing w:after="0" w:line="240" w:lineRule="auto"/>
            </w:pPr>
            <w:r>
              <w:t>Near miss, no injury or harm</w:t>
            </w:r>
          </w:p>
          <w:p w14:paraId="59AA5733" w14:textId="77777777" w:rsidR="00C77218" w:rsidRPr="00C5751D" w:rsidRDefault="00C77218" w:rsidP="00D56716">
            <w:pPr>
              <w:spacing w:after="0" w:line="240" w:lineRule="auto"/>
            </w:pPr>
          </w:p>
        </w:tc>
      </w:tr>
      <w:tr w:rsidR="00C77218" w:rsidRPr="00C5751D" w14:paraId="019ACCEF" w14:textId="77777777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487CD" w14:textId="77777777"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2</w:t>
            </w:r>
          </w:p>
          <w:p w14:paraId="7E6A74D9" w14:textId="77777777"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(minor)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19D92" w14:textId="77777777" w:rsidR="00C77218" w:rsidRDefault="00C77218" w:rsidP="00D56716">
            <w:pPr>
              <w:spacing w:after="0" w:line="240" w:lineRule="auto"/>
            </w:pPr>
            <w:r w:rsidRPr="00552585">
              <w:t>Short-term injury/minor harm requiring first aid/medical treatment</w:t>
            </w:r>
          </w:p>
          <w:p w14:paraId="1FD6C3E1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0D25606A" w14:textId="77777777" w:rsidR="00C77218" w:rsidRDefault="00C77218" w:rsidP="00D56716">
            <w:pPr>
              <w:spacing w:after="0" w:line="240" w:lineRule="auto"/>
            </w:pPr>
            <w:r w:rsidRPr="00552585">
              <w:t>Minimal injury requiring no/ minimal intervention</w:t>
            </w:r>
          </w:p>
          <w:p w14:paraId="6DF07588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3CD9D6FF" w14:textId="77777777" w:rsidR="00C77218" w:rsidRDefault="00C77218" w:rsidP="00D56716">
            <w:pPr>
              <w:spacing w:after="0" w:line="240" w:lineRule="auto"/>
            </w:pPr>
            <w:r w:rsidRPr="00552585">
              <w:t>Non-permanent harm lasting less than one month (1-4 day extended stay)</w:t>
            </w:r>
          </w:p>
          <w:p w14:paraId="0C19C065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52F6884E" w14:textId="77777777" w:rsidR="00C77218" w:rsidRDefault="00C77218" w:rsidP="00D56716">
            <w:pPr>
              <w:spacing w:after="0" w:line="240" w:lineRule="auto"/>
            </w:pPr>
            <w:r w:rsidRPr="00552585">
              <w:t>Emotional distress (recovery expected within days or weeks)</w:t>
            </w:r>
          </w:p>
          <w:p w14:paraId="56D7F938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3680ADDD" w14:textId="77777777" w:rsidR="00C77218" w:rsidRPr="00C5751D" w:rsidRDefault="00C77218" w:rsidP="00D56716">
            <w:pPr>
              <w:spacing w:after="0" w:line="240" w:lineRule="auto"/>
            </w:pPr>
            <w:r w:rsidRPr="00552585">
              <w:t>Increased patient monitoring</w:t>
            </w:r>
          </w:p>
        </w:tc>
      </w:tr>
      <w:tr w:rsidR="00C77218" w:rsidRPr="00C5751D" w14:paraId="301EF658" w14:textId="77777777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4918A" w14:textId="77777777"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3</w:t>
            </w:r>
          </w:p>
          <w:p w14:paraId="6C40351F" w14:textId="77777777"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(Moderate)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2D15E" w14:textId="77777777" w:rsidR="00C77218" w:rsidRDefault="00C77218" w:rsidP="00D56716">
            <w:pPr>
              <w:spacing w:after="0" w:line="240" w:lineRule="auto"/>
            </w:pPr>
            <w:r w:rsidRPr="00552585">
              <w:t>Semi-permanent harm/disability (phys</w:t>
            </w:r>
            <w:r>
              <w:t>ical/emotional injuries/trauma)</w:t>
            </w:r>
          </w:p>
          <w:p w14:paraId="7C670957" w14:textId="77777777" w:rsidR="00C77218" w:rsidRDefault="00C77218" w:rsidP="00D56716">
            <w:pPr>
              <w:spacing w:after="0" w:line="240" w:lineRule="auto"/>
            </w:pPr>
            <w:r w:rsidRPr="00552585">
              <w:t>(Recovery expected within one year)</w:t>
            </w:r>
          </w:p>
          <w:p w14:paraId="17DE5B19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485997BD" w14:textId="77777777" w:rsidR="00C77218" w:rsidRPr="00C5751D" w:rsidRDefault="00C77218" w:rsidP="00D56716">
            <w:pPr>
              <w:spacing w:after="0" w:line="240" w:lineRule="auto"/>
            </w:pPr>
            <w:r w:rsidRPr="00552585">
              <w:t>Increase in length of hospital stay/care provision by 5-14 days</w:t>
            </w:r>
          </w:p>
        </w:tc>
      </w:tr>
      <w:tr w:rsidR="00C77218" w:rsidRPr="00C5751D" w14:paraId="7E12EBB7" w14:textId="77777777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D48CA" w14:textId="77777777"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4</w:t>
            </w:r>
          </w:p>
          <w:p w14:paraId="7A3E3769" w14:textId="77777777"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(Major)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0A2AB" w14:textId="77777777" w:rsidR="00C77218" w:rsidRDefault="00C77218" w:rsidP="00D56716">
            <w:pPr>
              <w:spacing w:after="0" w:line="240" w:lineRule="auto"/>
            </w:pPr>
            <w:r w:rsidRPr="00552585">
              <w:t>Long-term permanent harm/disability (physical/emotional injuries/trauma)</w:t>
            </w:r>
          </w:p>
          <w:p w14:paraId="27CD46C6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0920ECCE" w14:textId="77777777" w:rsidR="00C77218" w:rsidRPr="00552585" w:rsidRDefault="00C77218" w:rsidP="00D56716">
            <w:pPr>
              <w:spacing w:after="0" w:line="240" w:lineRule="auto"/>
            </w:pPr>
            <w:r w:rsidRPr="00552585">
              <w:t>Increase in length of hospital stay/care provision by &gt;14 days</w:t>
            </w:r>
          </w:p>
          <w:p w14:paraId="4F294A44" w14:textId="77777777" w:rsidR="00C77218" w:rsidRPr="00C5751D" w:rsidRDefault="00C77218" w:rsidP="00D56716">
            <w:pPr>
              <w:spacing w:after="0" w:line="240" w:lineRule="auto"/>
            </w:pPr>
          </w:p>
        </w:tc>
      </w:tr>
      <w:tr w:rsidR="00C77218" w:rsidRPr="00C5751D" w14:paraId="40D3875C" w14:textId="77777777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9C397" w14:textId="77777777"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5</w:t>
            </w:r>
          </w:p>
          <w:p w14:paraId="4101584A" w14:textId="77777777"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(Catastrophic)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4DFF4" w14:textId="77777777" w:rsidR="00C77218" w:rsidRDefault="00C77218" w:rsidP="00D56716">
            <w:pPr>
              <w:spacing w:after="0" w:line="240" w:lineRule="auto"/>
            </w:pPr>
            <w:r w:rsidRPr="00552585">
              <w:t>Permanent harm/disability (physical/ emotional trauma) to more than one person</w:t>
            </w:r>
          </w:p>
          <w:p w14:paraId="2F308203" w14:textId="77777777"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14:paraId="72F875FE" w14:textId="77777777" w:rsidR="00C77218" w:rsidRPr="00C5751D" w:rsidRDefault="00C77218" w:rsidP="00D56716">
            <w:pPr>
              <w:spacing w:after="0" w:line="240" w:lineRule="auto"/>
            </w:pPr>
            <w:r w:rsidRPr="00552585">
              <w:t>Incident leading to death</w:t>
            </w:r>
          </w:p>
        </w:tc>
      </w:tr>
    </w:tbl>
    <w:p w14:paraId="0DFCB874" w14:textId="77777777" w:rsidR="00FB481F" w:rsidRDefault="00FB481F" w:rsidP="00C77218">
      <w:pPr>
        <w:tabs>
          <w:tab w:val="left" w:pos="1065"/>
        </w:tabs>
      </w:pPr>
    </w:p>
    <w:p w14:paraId="333D006D" w14:textId="77777777" w:rsidR="00C77218" w:rsidRDefault="00C77218" w:rsidP="00C77218">
      <w:pPr>
        <w:tabs>
          <w:tab w:val="left" w:pos="1065"/>
        </w:tabs>
      </w:pPr>
    </w:p>
    <w:p w14:paraId="4646179C" w14:textId="77777777" w:rsidR="00C77218" w:rsidRPr="00C77218" w:rsidRDefault="00C77218" w:rsidP="00C77218">
      <w:pPr>
        <w:spacing w:after="0" w:line="240" w:lineRule="auto"/>
        <w:rPr>
          <w:rFonts w:cs="Times New Roman"/>
          <w:b/>
          <w:color w:val="auto"/>
          <w:lang w:eastAsia="en-US"/>
        </w:rPr>
      </w:pPr>
      <w:r w:rsidRPr="00C77218">
        <w:rPr>
          <w:rFonts w:cs="Times New Roman"/>
          <w:b/>
          <w:color w:val="auto"/>
          <w:lang w:eastAsia="en-US"/>
        </w:rPr>
        <w:t>Reference:</w:t>
      </w:r>
    </w:p>
    <w:p w14:paraId="0A04967D" w14:textId="77777777" w:rsidR="00C77218" w:rsidRPr="00C77218" w:rsidRDefault="00C77218" w:rsidP="00C77218">
      <w:pPr>
        <w:spacing w:after="200" w:line="276" w:lineRule="auto"/>
        <w:rPr>
          <w:rFonts w:eastAsia="Times New Roman" w:cs="Times New Roman"/>
          <w:color w:val="auto"/>
          <w:lang w:eastAsia="en-US"/>
        </w:rPr>
      </w:pPr>
      <w:r w:rsidRPr="00C77218">
        <w:rPr>
          <w:rFonts w:eastAsia="Times New Roman" w:cs="Times New Roman"/>
          <w:color w:val="auto"/>
          <w:sz w:val="20"/>
          <w:szCs w:val="20"/>
          <w:lang w:eastAsia="en-US"/>
        </w:rPr>
        <w:t xml:space="preserve">Girvin, B. on behalf of the Primary Care Medicines Governance Team, HSCB (Health and Social Care Board), Northern Ireland. </w:t>
      </w:r>
      <w:r w:rsidRPr="00C77218">
        <w:rPr>
          <w:rFonts w:eastAsia="Times New Roman" w:cs="Times New Roman"/>
          <w:b/>
          <w:color w:val="auto"/>
          <w:sz w:val="20"/>
          <w:szCs w:val="20"/>
          <w:lang w:eastAsia="en-US"/>
        </w:rPr>
        <w:t>Improving patient safety through the establishment of an ‘Anonymous Adverse Incident Reporting and Learning System’ for Community Pharmacists in Northern Ireland</w:t>
      </w:r>
      <w:r w:rsidRPr="00C77218">
        <w:rPr>
          <w:rFonts w:eastAsia="Times New Roman" w:cs="Times New Roman"/>
          <w:color w:val="auto"/>
          <w:sz w:val="20"/>
          <w:szCs w:val="20"/>
          <w:lang w:eastAsia="en-US"/>
        </w:rPr>
        <w:t xml:space="preserve">. </w:t>
      </w:r>
      <w:hyperlink r:id="rId8" w:tgtFrame="_blank" w:history="1">
        <w:r w:rsidRPr="00C77218">
          <w:rPr>
            <w:rFonts w:eastAsia="Times New Roman" w:cs="Times New Roman"/>
            <w:color w:val="0000FF"/>
            <w:sz w:val="20"/>
            <w:szCs w:val="20"/>
            <w:u w:val="single"/>
            <w:lang w:eastAsia="en-US"/>
          </w:rPr>
          <w:t>http://www.medicinesgovernance.hscni.net/download/primarycare/presentations_&amp;_awards/presentations/posters/Community%20Pharmacy%20Anonymous%20Adverse%20Incident%20Reporting.pdf</w:t>
        </w:r>
      </w:hyperlink>
    </w:p>
    <w:p w14:paraId="6D0DF294" w14:textId="77777777" w:rsidR="00C77218" w:rsidRPr="00C77218" w:rsidRDefault="00C77218" w:rsidP="00C77218">
      <w:pPr>
        <w:tabs>
          <w:tab w:val="left" w:pos="1065"/>
        </w:tabs>
      </w:pPr>
    </w:p>
    <w:sectPr w:rsidR="00C77218" w:rsidRPr="00C77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12" w:right="996" w:bottom="1216" w:left="8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08006" w14:textId="77777777" w:rsidR="000F65B1" w:rsidRDefault="000F65B1" w:rsidP="003F06CE">
      <w:pPr>
        <w:spacing w:after="0" w:line="240" w:lineRule="auto"/>
      </w:pPr>
      <w:r>
        <w:separator/>
      </w:r>
    </w:p>
  </w:endnote>
  <w:endnote w:type="continuationSeparator" w:id="0">
    <w:p w14:paraId="7E9BDABD" w14:textId="77777777" w:rsidR="000F65B1" w:rsidRDefault="000F65B1" w:rsidP="003F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8F4C" w14:textId="77777777" w:rsidR="002D0997" w:rsidRDefault="002D0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F747" w14:textId="30E351C2" w:rsidR="003F06CE" w:rsidRPr="002D0997" w:rsidRDefault="003F06CE" w:rsidP="003F06CE">
    <w:pPr>
      <w:pStyle w:val="Footer"/>
      <w:rPr>
        <w:rFonts w:ascii="Century Gothic" w:hAnsi="Century Gothic"/>
        <w:sz w:val="16"/>
        <w:szCs w:val="16"/>
      </w:rPr>
    </w:pPr>
    <w:r w:rsidRPr="002D0997">
      <w:rPr>
        <w:rFonts w:ascii="Century Gothic" w:hAnsi="Century Gothic" w:cs="Arial"/>
        <w:sz w:val="16"/>
        <w:szCs w:val="16"/>
      </w:rPr>
      <w:t>©</w:t>
    </w:r>
    <w:r w:rsidRPr="002D0997">
      <w:rPr>
        <w:rFonts w:ascii="Century Gothic" w:hAnsi="Century Gothic"/>
        <w:sz w:val="16"/>
        <w:szCs w:val="16"/>
      </w:rPr>
      <w:t>NICPLD 20</w:t>
    </w:r>
    <w:r w:rsidR="008F41C3" w:rsidRPr="002D0997">
      <w:rPr>
        <w:rFonts w:ascii="Century Gothic" w:hAnsi="Century Gothic"/>
        <w:sz w:val="16"/>
        <w:szCs w:val="16"/>
      </w:rPr>
      <w:t>20</w:t>
    </w:r>
  </w:p>
  <w:p w14:paraId="5CDC0174" w14:textId="028DD315" w:rsidR="003F06CE" w:rsidRDefault="003F06CE">
    <w:pPr>
      <w:pStyle w:val="Footer"/>
    </w:pPr>
  </w:p>
  <w:p w14:paraId="39A9F664" w14:textId="77777777" w:rsidR="003F06CE" w:rsidRDefault="003F0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FE9A" w14:textId="77777777" w:rsidR="002D0997" w:rsidRDefault="002D0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D5A4" w14:textId="77777777" w:rsidR="000F65B1" w:rsidRDefault="000F65B1" w:rsidP="003F06CE">
      <w:pPr>
        <w:spacing w:after="0" w:line="240" w:lineRule="auto"/>
      </w:pPr>
      <w:r>
        <w:separator/>
      </w:r>
    </w:p>
  </w:footnote>
  <w:footnote w:type="continuationSeparator" w:id="0">
    <w:p w14:paraId="4CC25537" w14:textId="77777777" w:rsidR="000F65B1" w:rsidRDefault="000F65B1" w:rsidP="003F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467F" w14:textId="77777777" w:rsidR="002D0997" w:rsidRDefault="002D0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A6D78" w14:textId="77777777" w:rsidR="002D0997" w:rsidRDefault="002D0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84374" w14:textId="77777777" w:rsidR="002D0997" w:rsidRDefault="002D0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5927"/>
    <w:multiLevelType w:val="hybridMultilevel"/>
    <w:tmpl w:val="E4182F16"/>
    <w:lvl w:ilvl="0" w:tplc="BB6C96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C1BD2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EC4E6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8FEA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678C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0F85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0154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A7CE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A9D7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E0281"/>
    <w:multiLevelType w:val="hybridMultilevel"/>
    <w:tmpl w:val="75E2D71A"/>
    <w:lvl w:ilvl="0" w:tplc="7AF6A9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6EE0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0B9E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EA80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6698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292B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ABA7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6011C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89E48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D7788"/>
    <w:multiLevelType w:val="hybridMultilevel"/>
    <w:tmpl w:val="CAFA5A94"/>
    <w:lvl w:ilvl="0" w:tplc="484623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476A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AD348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4286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658D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2970E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8150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6C846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4AB3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1F"/>
    <w:rsid w:val="000B5299"/>
    <w:rsid w:val="000F65B1"/>
    <w:rsid w:val="00124504"/>
    <w:rsid w:val="00196179"/>
    <w:rsid w:val="00270B55"/>
    <w:rsid w:val="002D0997"/>
    <w:rsid w:val="00334E75"/>
    <w:rsid w:val="003F06CE"/>
    <w:rsid w:val="004B4F4B"/>
    <w:rsid w:val="00782571"/>
    <w:rsid w:val="007A2219"/>
    <w:rsid w:val="007B6113"/>
    <w:rsid w:val="007E04AD"/>
    <w:rsid w:val="008D17B9"/>
    <w:rsid w:val="008F41C3"/>
    <w:rsid w:val="00943E34"/>
    <w:rsid w:val="00947B82"/>
    <w:rsid w:val="0095402B"/>
    <w:rsid w:val="009B78AF"/>
    <w:rsid w:val="00A60784"/>
    <w:rsid w:val="00B77F4C"/>
    <w:rsid w:val="00C77218"/>
    <w:rsid w:val="00C85E05"/>
    <w:rsid w:val="00CD7950"/>
    <w:rsid w:val="00D259BD"/>
    <w:rsid w:val="00D65492"/>
    <w:rsid w:val="00DA5106"/>
    <w:rsid w:val="00E21778"/>
    <w:rsid w:val="00E322E5"/>
    <w:rsid w:val="00F61945"/>
    <w:rsid w:val="00F7135D"/>
    <w:rsid w:val="00FA1A71"/>
    <w:rsid w:val="00FB481F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ECCD8"/>
  <w15:docId w15:val="{C5E4BFA9-D82F-4152-BAF7-989320DF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9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F7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D0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07D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F0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qub.ac.uk/owa/redir.aspx?C=ETvem6CBwFIpuLm5LRtI-wj6cFvX8kmzjKSnGahWvyqHjdzXyPzTCA..&amp;URL=http%3a%2f%2fwww.medicinesgovernance.hscni.net%2fdownload%2fprimarycare%2fpresentations_%26_awards%2fpresentations%2fposters%2fCommunity%2520Pharmacy%2520Anonymous%2520Adverse%2520Incident%2520Reporting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Hughes</dc:creator>
  <cp:keywords/>
  <cp:lastModifiedBy>anna</cp:lastModifiedBy>
  <cp:revision>2</cp:revision>
  <cp:lastPrinted>2017-03-06T16:00:00Z</cp:lastPrinted>
  <dcterms:created xsi:type="dcterms:W3CDTF">2020-08-04T15:51:00Z</dcterms:created>
  <dcterms:modified xsi:type="dcterms:W3CDTF">2020-08-04T15:51:00Z</dcterms:modified>
</cp:coreProperties>
</file>